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72FD26D3" w:rsidR="006D7EDC" w:rsidRPr="002C0D02" w:rsidRDefault="00861AC2" w:rsidP="006D7EDC">
      <w:pPr>
        <w:ind w:left="-1080" w:right="-1080"/>
        <w:jc w:val="center"/>
        <w:rPr>
          <w:rFonts w:ascii="Arial" w:hAnsi="Arial"/>
          <w:b/>
          <w:sz w:val="20"/>
        </w:rPr>
      </w:pPr>
      <w:r>
        <w:rPr>
          <w:rFonts w:ascii="Arial" w:hAnsi="Arial"/>
          <w:b/>
          <w:sz w:val="20"/>
        </w:rPr>
        <w:t xml:space="preserve">Niskayuna CSD </w:t>
      </w:r>
      <w:r w:rsidR="00971233">
        <w:rPr>
          <w:rFonts w:ascii="Arial" w:hAnsi="Arial"/>
          <w:b/>
          <w:sz w:val="20"/>
        </w:rPr>
        <w:t>202</w:t>
      </w:r>
      <w:r w:rsidR="00D509C1">
        <w:rPr>
          <w:rFonts w:ascii="Arial" w:hAnsi="Arial"/>
          <w:b/>
          <w:sz w:val="20"/>
        </w:rPr>
        <w:t>3</w:t>
      </w:r>
      <w:r w:rsidR="00971233">
        <w:rPr>
          <w:rFonts w:ascii="Arial" w:hAnsi="Arial"/>
          <w:b/>
          <w:sz w:val="20"/>
        </w:rPr>
        <w:t>-202</w:t>
      </w:r>
      <w:r w:rsidR="00D509C1">
        <w:rPr>
          <w:rFonts w:ascii="Arial" w:hAnsi="Arial"/>
          <w:b/>
          <w:sz w:val="20"/>
        </w:rPr>
        <w:t>4</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34341435"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861AC2">
        <w:rPr>
          <w:rFonts w:ascii="Arial" w:hAnsi="Arial"/>
          <w:b/>
          <w:sz w:val="20"/>
          <w:szCs w:val="16"/>
          <w:u w:val="single"/>
        </w:rPr>
        <w:t xml:space="preserve">Susan Frank at </w:t>
      </w:r>
      <w:r w:rsidR="00861AC2" w:rsidRPr="00861AC2">
        <w:rPr>
          <w:rFonts w:ascii="Arial" w:hAnsi="Arial"/>
          <w:b/>
          <w:sz w:val="20"/>
          <w:szCs w:val="16"/>
          <w:u w:val="single"/>
        </w:rPr>
        <w:t>(518</w:t>
      </w:r>
      <w:r w:rsidR="00AD0FA5" w:rsidRPr="00861AC2">
        <w:rPr>
          <w:rFonts w:ascii="Arial" w:hAnsi="Arial"/>
          <w:b/>
          <w:sz w:val="20"/>
          <w:szCs w:val="16"/>
          <w:u w:val="single"/>
        </w:rPr>
        <w:t>)</w:t>
      </w:r>
      <w:r w:rsidR="00861AC2" w:rsidRPr="00861AC2">
        <w:rPr>
          <w:rFonts w:ascii="Arial" w:hAnsi="Arial"/>
          <w:b/>
          <w:sz w:val="20"/>
          <w:szCs w:val="16"/>
          <w:u w:val="single"/>
        </w:rPr>
        <w:t xml:space="preserve"> 464-5133</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66F4F0D9"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861AC2">
        <w:rPr>
          <w:rFonts w:ascii="Arial" w:hAnsi="Arial"/>
          <w:b/>
          <w:sz w:val="20"/>
          <w:szCs w:val="16"/>
        </w:rPr>
        <w:t>Susan Frank, Capital Region BOCES</w:t>
      </w:r>
    </w:p>
    <w:p w14:paraId="20B218E8" w14:textId="523253DE" w:rsidR="00AD0FA5" w:rsidRPr="002C0D02" w:rsidRDefault="00861AC2" w:rsidP="00AD0FA5">
      <w:pPr>
        <w:ind w:left="-1080" w:firstLine="3960"/>
        <w:rPr>
          <w:rFonts w:ascii="Arial" w:hAnsi="Arial"/>
          <w:i/>
          <w:sz w:val="20"/>
          <w:szCs w:val="16"/>
        </w:rPr>
      </w:pPr>
      <w:r>
        <w:rPr>
          <w:rFonts w:ascii="Arial" w:hAnsi="Arial"/>
          <w:b/>
          <w:sz w:val="20"/>
          <w:szCs w:val="16"/>
        </w:rPr>
        <w:t xml:space="preserve">900 </w:t>
      </w:r>
      <w:proofErr w:type="spellStart"/>
      <w:r>
        <w:rPr>
          <w:rFonts w:ascii="Arial" w:hAnsi="Arial"/>
          <w:b/>
          <w:sz w:val="20"/>
          <w:szCs w:val="16"/>
        </w:rPr>
        <w:t>Watervliet</w:t>
      </w:r>
      <w:proofErr w:type="spellEnd"/>
      <w:r>
        <w:rPr>
          <w:rFonts w:ascii="Arial" w:hAnsi="Arial"/>
          <w:b/>
          <w:sz w:val="20"/>
          <w:szCs w:val="16"/>
        </w:rPr>
        <w:t xml:space="preserve"> Shaker Road, Albany, NY  12205</w:t>
      </w:r>
    </w:p>
    <w:p w14:paraId="6B722EB5" w14:textId="64DC2084" w:rsidR="00AD0FA5" w:rsidRPr="002C0D02" w:rsidRDefault="00861AC2" w:rsidP="00AD0FA5">
      <w:pPr>
        <w:ind w:left="-1080" w:firstLine="3960"/>
        <w:rPr>
          <w:rFonts w:ascii="Arial" w:hAnsi="Arial"/>
          <w:i/>
          <w:sz w:val="20"/>
          <w:szCs w:val="16"/>
        </w:rPr>
      </w:pPr>
      <w:hyperlink r:id="rId8" w:history="1">
        <w:r w:rsidRPr="00E7625D">
          <w:rPr>
            <w:rStyle w:val="Hyperlink"/>
            <w:rFonts w:ascii="Arial" w:hAnsi="Arial"/>
            <w:b/>
            <w:sz w:val="20"/>
            <w:szCs w:val="16"/>
          </w:rPr>
          <w:t>Susan.frank@neric.org</w:t>
        </w:r>
      </w:hyperlink>
      <w:r>
        <w:rPr>
          <w:rFonts w:ascii="Arial" w:hAnsi="Arial"/>
          <w:b/>
          <w:sz w:val="20"/>
          <w:szCs w:val="16"/>
        </w:rPr>
        <w:t xml:space="preserve"> </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DF508B"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DF508B"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DF508B"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w:t>
      </w:r>
      <w:proofErr w:type="gramStart"/>
      <w:r w:rsidR="0084218C" w:rsidRPr="002C0D02">
        <w:rPr>
          <w:rFonts w:ascii="Arial" w:hAnsi="Arial"/>
          <w:sz w:val="16"/>
          <w:szCs w:val="16"/>
        </w:rPr>
        <w:t>is reported</w:t>
      </w:r>
      <w:proofErr w:type="gramEnd"/>
      <w:r w:rsidR="0084218C" w:rsidRPr="002C0D02">
        <w:rPr>
          <w:rFonts w:ascii="Arial" w:hAnsi="Arial"/>
          <w:sz w:val="16"/>
          <w:szCs w:val="16"/>
        </w:rPr>
        <w:t>.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DF508B"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9"/>
          <w:footerReference w:type="default" r:id="rId10"/>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4436F949"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861AC2">
        <w:rPr>
          <w:rFonts w:ascii="Arial Narrow" w:hAnsi="Arial Narrow"/>
          <w:sz w:val="20"/>
        </w:rPr>
        <w:t xml:space="preserve">Susan Frank, Capital Region BOCES, 900 </w:t>
      </w:r>
      <w:proofErr w:type="spellStart"/>
      <w:r w:rsidR="00861AC2">
        <w:rPr>
          <w:rFonts w:ascii="Arial Narrow" w:hAnsi="Arial Narrow"/>
          <w:sz w:val="20"/>
        </w:rPr>
        <w:t>Watervliet</w:t>
      </w:r>
      <w:proofErr w:type="spellEnd"/>
      <w:r w:rsidR="00861AC2">
        <w:rPr>
          <w:rFonts w:ascii="Arial Narrow" w:hAnsi="Arial Narrow"/>
          <w:sz w:val="20"/>
        </w:rPr>
        <w:t xml:space="preserve"> Shaker Road, Albany, NY 12205 | </w:t>
      </w:r>
      <w:hyperlink r:id="rId11" w:history="1">
        <w:r w:rsidR="00861AC2" w:rsidRPr="00E7625D">
          <w:rPr>
            <w:rStyle w:val="Hyperlink"/>
            <w:rFonts w:ascii="Arial Narrow" w:hAnsi="Arial Narrow"/>
            <w:sz w:val="20"/>
          </w:rPr>
          <w:t>susan.frank@neric.org</w:t>
        </w:r>
      </w:hyperlink>
      <w:r w:rsidR="00861AC2">
        <w:rPr>
          <w:rFonts w:ascii="Arial Narrow" w:hAnsi="Arial Narrow"/>
          <w:sz w:val="20"/>
        </w:rPr>
        <w:t>.</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00861AC2">
        <w:rPr>
          <w:rFonts w:ascii="Arial Narrow" w:hAnsi="Arial Narrow"/>
          <w:sz w:val="20"/>
        </w:rPr>
        <w:t>needed. Call Susan Frank at (518) 464-5133</w:t>
      </w:r>
      <w:r w:rsidRPr="00764380">
        <w:rPr>
          <w:rFonts w:ascii="Arial Narrow" w:hAnsi="Arial Narrow"/>
          <w:sz w:val="20"/>
        </w:rPr>
        <w:t xml:space="preserve"> if you </w:t>
      </w:r>
      <w:r w:rsidR="00861AC2">
        <w:rPr>
          <w:rFonts w:ascii="Arial Narrow" w:hAnsi="Arial Narrow"/>
          <w:sz w:val="20"/>
        </w:rPr>
        <w:t>need help</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proofErr w:type="gramStart"/>
      <w:r w:rsidR="00DF37D1" w:rsidRPr="00764380">
        <w:rPr>
          <w:rFonts w:ascii="Arial Narrow" w:hAnsi="Arial Narrow"/>
          <w:sz w:val="18"/>
          <w:szCs w:val="18"/>
        </w:rPr>
        <w:t xml:space="preserve">a </w:t>
      </w:r>
      <w:r w:rsidR="007552B3" w:rsidRPr="00764380">
        <w:rPr>
          <w:rFonts w:ascii="Arial Narrow" w:hAnsi="Arial Narrow"/>
          <w:sz w:val="18"/>
          <w:szCs w:val="18"/>
        </w:rPr>
        <w:t xml:space="preserve"> </w:t>
      </w:r>
      <w:r w:rsidR="00E940C5" w:rsidRPr="00764380">
        <w:rPr>
          <w:rFonts w:ascii="Arial Narrow" w:hAnsi="Arial Narrow"/>
          <w:sz w:val="18"/>
          <w:szCs w:val="18"/>
        </w:rPr>
        <w:t>SNAP</w:t>
      </w:r>
      <w:proofErr w:type="gramEnd"/>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w:t>
      </w:r>
      <w:proofErr w:type="gramStart"/>
      <w:r w:rsidRPr="002C0D02">
        <w:rPr>
          <w:rFonts w:ascii="Arial Narrow" w:hAnsi="Arial Narrow"/>
          <w:sz w:val="18"/>
          <w:szCs w:val="18"/>
        </w:rPr>
        <w:t>is taken out,</w:t>
      </w:r>
      <w:proofErr w:type="gramEnd"/>
      <w:r w:rsidRPr="002C0D02">
        <w:rPr>
          <w:rFonts w:ascii="Arial Narrow" w:hAnsi="Arial Narrow"/>
          <w:sz w:val="18"/>
          <w:szCs w:val="18"/>
        </w:rPr>
        <w:t xml:space="preserve">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w:t>
      </w:r>
      <w:proofErr w:type="gramStart"/>
      <w:r w:rsidR="003105CA" w:rsidRPr="002C0D02">
        <w:rPr>
          <w:rFonts w:ascii="Arial Narrow" w:hAnsi="Arial Narrow"/>
          <w:bCs/>
          <w:sz w:val="18"/>
          <w:szCs w:val="18"/>
        </w:rPr>
        <w:t>for free</w:t>
      </w:r>
      <w:proofErr w:type="gramEnd"/>
      <w:r w:rsidR="003105CA" w:rsidRPr="002C0D02">
        <w:rPr>
          <w:rFonts w:ascii="Arial Narrow" w:hAnsi="Arial Narrow"/>
          <w:bCs/>
          <w:sz w:val="18"/>
          <w:szCs w:val="18"/>
        </w:rPr>
        <w:t xml:space="preserv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In accordance with federal civil rights law and U.S. Department of Agriculture (USDA) civil rights regulations and policies, this institution is prohibited from discriminating </w:t>
      </w:r>
      <w:proofErr w:type="gramStart"/>
      <w:r w:rsidRPr="00B056AD">
        <w:rPr>
          <w:rFonts w:ascii="Arial Narrow" w:eastAsiaTheme="minorHAnsi" w:hAnsi="Arial Narrow" w:cstheme="minorHAnsi"/>
          <w:color w:val="1B1B1B"/>
          <w:sz w:val="15"/>
          <w:szCs w:val="15"/>
        </w:rPr>
        <w:t>on the basis of</w:t>
      </w:r>
      <w:proofErr w:type="gramEnd"/>
      <w:r w:rsidRPr="00B056AD">
        <w:rPr>
          <w:rFonts w:ascii="Arial Narrow" w:eastAsiaTheme="minorHAnsi" w:hAnsi="Arial Narrow" w:cstheme="minorHAnsi"/>
          <w:color w:val="1B1B1B"/>
          <w:sz w:val="15"/>
          <w:szCs w:val="15"/>
        </w:rPr>
        <w:t xml:space="preserve">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2"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3"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A52FEF1"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2B6F0F">
        <w:rPr>
          <w:rFonts w:ascii="Arial Narrow" w:hAnsi="Arial Narrow"/>
          <w:sz w:val="22"/>
          <w:szCs w:val="22"/>
        </w:rPr>
        <w:t xml:space="preserve"> Susan </w:t>
      </w:r>
      <w:proofErr w:type="gramStart"/>
      <w:r w:rsidR="002B6F0F">
        <w:rPr>
          <w:rFonts w:ascii="Arial Narrow" w:hAnsi="Arial Narrow"/>
          <w:sz w:val="22"/>
          <w:szCs w:val="22"/>
        </w:rPr>
        <w:t xml:space="preserve">Frank  </w:t>
      </w:r>
      <w:r w:rsidRPr="002C0D02">
        <w:rPr>
          <w:rFonts w:ascii="Arial Narrow" w:hAnsi="Arial Narrow"/>
          <w:sz w:val="22"/>
          <w:szCs w:val="22"/>
        </w:rPr>
        <w:t>Title</w:t>
      </w:r>
      <w:proofErr w:type="gramEnd"/>
      <w:r w:rsidRPr="002C0D02">
        <w:rPr>
          <w:rFonts w:ascii="Arial Narrow" w:hAnsi="Arial Narrow"/>
          <w:sz w:val="22"/>
          <w:szCs w:val="22"/>
        </w:rPr>
        <w:t>:</w:t>
      </w:r>
      <w:r w:rsidR="002B6F0F">
        <w:rPr>
          <w:rFonts w:ascii="Arial Narrow" w:hAnsi="Arial Narrow"/>
          <w:sz w:val="22"/>
          <w:szCs w:val="22"/>
        </w:rPr>
        <w:t xml:space="preserve"> Shared Food Service Program Specialist</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064F7D8C"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002B6F0F">
        <w:rPr>
          <w:rFonts w:ascii="Arial Narrow" w:hAnsi="Arial Narrow"/>
          <w:sz w:val="22"/>
          <w:szCs w:val="22"/>
        </w:rPr>
        <w:t xml:space="preserve"> (518</w:t>
      </w:r>
      <w:bookmarkStart w:id="1" w:name="_GoBack"/>
      <w:bookmarkEnd w:id="1"/>
      <w:r w:rsidR="002B6F0F">
        <w:rPr>
          <w:rFonts w:ascii="Arial Narrow" w:hAnsi="Arial Narrow"/>
          <w:sz w:val="22"/>
          <w:szCs w:val="22"/>
        </w:rPr>
        <w:t>) 464-1533</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DF272" w14:textId="77777777" w:rsidR="00DF508B" w:rsidRDefault="00DF508B" w:rsidP="00531B52">
      <w:r>
        <w:separator/>
      </w:r>
    </w:p>
  </w:endnote>
  <w:endnote w:type="continuationSeparator" w:id="0">
    <w:p w14:paraId="535DA499" w14:textId="77777777" w:rsidR="00DF508B" w:rsidRDefault="00DF508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0B174EB7" w:rsidR="00E4755F" w:rsidRDefault="00E4755F">
        <w:pPr>
          <w:pStyle w:val="Footer"/>
          <w:jc w:val="right"/>
        </w:pPr>
        <w:r>
          <w:fldChar w:fldCharType="begin"/>
        </w:r>
        <w:r>
          <w:instrText xml:space="preserve"> PAGE   \* MERGEFORMAT </w:instrText>
        </w:r>
        <w:r>
          <w:fldChar w:fldCharType="separate"/>
        </w:r>
        <w:r w:rsidR="002B6F0F">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240A6662" w:rsidR="00E4755F" w:rsidRDefault="00E4755F">
        <w:pPr>
          <w:pStyle w:val="Footer"/>
          <w:jc w:val="center"/>
        </w:pPr>
        <w:r>
          <w:fldChar w:fldCharType="begin"/>
        </w:r>
        <w:r>
          <w:instrText xml:space="preserve"> PAGE   \* MERGEFORMAT </w:instrText>
        </w:r>
        <w:r>
          <w:fldChar w:fldCharType="separate"/>
        </w:r>
        <w:r w:rsidR="002B6F0F">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E8FC0" w14:textId="77777777" w:rsidR="00DF508B" w:rsidRDefault="00DF508B" w:rsidP="00531B52">
      <w:r>
        <w:separator/>
      </w:r>
    </w:p>
  </w:footnote>
  <w:footnote w:type="continuationSeparator" w:id="0">
    <w:p w14:paraId="69B4A2C0" w14:textId="77777777" w:rsidR="00DF508B" w:rsidRDefault="00DF508B"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B6F0F"/>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1AC2"/>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6162"/>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08B"/>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frank@neric.org" TargetMode="External"/><Relationship Id="rId13"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frank@neri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D618-4768-4495-8D54-B2466B7F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2023-06-14T16:34:00Z</dcterms:created>
  <dcterms:modified xsi:type="dcterms:W3CDTF">2023-06-14T16:38:00Z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